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2A1175" w14:textId="3367D475" w:rsidR="0059502E" w:rsidRPr="00E80CB0" w:rsidRDefault="00E80CB0" w:rsidP="00E80CB0">
      <w:pPr>
        <w:jc w:val="center"/>
        <w:rPr>
          <w:rFonts w:ascii="Times New Roman" w:cs="Times New Roman"/>
          <w:b/>
          <w:i/>
          <w:sz w:val="28"/>
          <w:u w:val="single"/>
        </w:rPr>
      </w:pPr>
      <w:r w:rsidRPr="00E80CB0">
        <w:rPr>
          <w:rFonts w:ascii="Times New Roman" w:cs="Times New Roman"/>
          <w:b/>
          <w:i/>
          <w:sz w:val="28"/>
          <w:u w:val="single"/>
        </w:rPr>
        <w:t>Мероприятия, посвященные Дню народного единства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3063"/>
        <w:gridCol w:w="2835"/>
        <w:gridCol w:w="4634"/>
        <w:gridCol w:w="1822"/>
        <w:gridCol w:w="2049"/>
      </w:tblGrid>
      <w:tr w:rsidR="00E80CB0" w:rsidRPr="00E80CB0" w14:paraId="48EBDBCC" w14:textId="77777777" w:rsidTr="00EB63FA">
        <w:tc>
          <w:tcPr>
            <w:tcW w:w="14850" w:type="dxa"/>
            <w:gridSpan w:val="6"/>
          </w:tcPr>
          <w:p w14:paraId="7C078E52" w14:textId="683918EA" w:rsidR="00E80CB0" w:rsidRPr="00E80CB0" w:rsidRDefault="00E80CB0" w:rsidP="00EB63FA">
            <w:pPr>
              <w:jc w:val="center"/>
              <w:rPr>
                <w:rFonts w:ascii="Times New Roman" w:cs="Times New Roman"/>
                <w:b/>
              </w:rPr>
            </w:pPr>
            <w:r w:rsidRPr="00E80CB0">
              <w:rPr>
                <w:rFonts w:ascii="Times New Roman" w:cs="Times New Roman"/>
                <w:b/>
              </w:rPr>
              <w:t>Субъект ЦФО</w:t>
            </w:r>
            <w:r w:rsidRPr="00E80CB0">
              <w:rPr>
                <w:rFonts w:ascii="Times New Roman" w:cs="Times New Roman"/>
                <w:b/>
              </w:rPr>
              <w:br/>
              <w:t>_________________________</w:t>
            </w:r>
          </w:p>
        </w:tc>
      </w:tr>
      <w:tr w:rsidR="00E80CB0" w:rsidRPr="00E80CB0" w14:paraId="5C12BB92" w14:textId="77777777" w:rsidTr="00EB63FA">
        <w:tc>
          <w:tcPr>
            <w:tcW w:w="447" w:type="dxa"/>
          </w:tcPr>
          <w:p w14:paraId="1B5BEC44" w14:textId="77777777" w:rsidR="00E80CB0" w:rsidRPr="00E80CB0" w:rsidRDefault="00E80CB0" w:rsidP="00EB63FA">
            <w:pPr>
              <w:rPr>
                <w:rFonts w:ascii="Times New Roman" w:cs="Times New Roman"/>
                <w:b/>
              </w:rPr>
            </w:pPr>
            <w:r w:rsidRPr="00E80CB0">
              <w:rPr>
                <w:rFonts w:ascii="Times New Roman" w:cs="Times New Roman"/>
                <w:b/>
              </w:rPr>
              <w:t>№</w:t>
            </w:r>
          </w:p>
        </w:tc>
        <w:tc>
          <w:tcPr>
            <w:tcW w:w="3063" w:type="dxa"/>
          </w:tcPr>
          <w:p w14:paraId="3083A74C" w14:textId="77777777" w:rsidR="00E80CB0" w:rsidRPr="00E80CB0" w:rsidRDefault="00E80CB0" w:rsidP="00EB63FA">
            <w:pPr>
              <w:rPr>
                <w:rFonts w:ascii="Times New Roman" w:cs="Times New Roman"/>
                <w:b/>
              </w:rPr>
            </w:pPr>
            <w:r w:rsidRPr="00E80CB0">
              <w:rPr>
                <w:rFonts w:ascii="Times New Roman" w:cs="Times New Roman"/>
                <w:b/>
              </w:rPr>
              <w:t>Название акции / мероприятия</w:t>
            </w:r>
          </w:p>
        </w:tc>
        <w:tc>
          <w:tcPr>
            <w:tcW w:w="2835" w:type="dxa"/>
          </w:tcPr>
          <w:p w14:paraId="45B5EA19" w14:textId="77777777" w:rsidR="00E80CB0" w:rsidRPr="00E80CB0" w:rsidRDefault="00E80CB0" w:rsidP="00EB63FA">
            <w:pPr>
              <w:rPr>
                <w:rFonts w:ascii="Times New Roman" w:cs="Times New Roman"/>
                <w:b/>
              </w:rPr>
            </w:pPr>
            <w:r w:rsidRPr="00E80CB0">
              <w:rPr>
                <w:rFonts w:ascii="Times New Roman" w:cs="Times New Roman"/>
                <w:b/>
              </w:rPr>
              <w:t>Площадка</w:t>
            </w:r>
          </w:p>
        </w:tc>
        <w:tc>
          <w:tcPr>
            <w:tcW w:w="4634" w:type="dxa"/>
          </w:tcPr>
          <w:p w14:paraId="6EE2929A" w14:textId="77777777" w:rsidR="00E80CB0" w:rsidRPr="00E80CB0" w:rsidRDefault="00E80CB0" w:rsidP="00EB63FA">
            <w:pPr>
              <w:rPr>
                <w:rFonts w:ascii="Times New Roman" w:cs="Times New Roman"/>
                <w:b/>
              </w:rPr>
            </w:pPr>
            <w:r w:rsidRPr="00E80CB0">
              <w:rPr>
                <w:rFonts w:ascii="Times New Roman" w:cs="Times New Roman"/>
                <w:b/>
              </w:rPr>
              <w:t xml:space="preserve">Краткое описание </w:t>
            </w:r>
          </w:p>
        </w:tc>
        <w:tc>
          <w:tcPr>
            <w:tcW w:w="1822" w:type="dxa"/>
          </w:tcPr>
          <w:p w14:paraId="051F0FC4" w14:textId="77777777" w:rsidR="00E80CB0" w:rsidRPr="00E80CB0" w:rsidRDefault="00E80CB0" w:rsidP="00EB63FA">
            <w:pPr>
              <w:rPr>
                <w:rFonts w:ascii="Times New Roman" w:cs="Times New Roman"/>
                <w:b/>
              </w:rPr>
            </w:pPr>
            <w:r w:rsidRPr="00E80CB0">
              <w:rPr>
                <w:rFonts w:ascii="Times New Roman" w:cs="Times New Roman"/>
                <w:b/>
              </w:rPr>
              <w:t xml:space="preserve">Дата и время </w:t>
            </w:r>
            <w:proofErr w:type="gramStart"/>
            <w:r w:rsidRPr="00E80CB0">
              <w:rPr>
                <w:rFonts w:ascii="Times New Roman" w:cs="Times New Roman"/>
                <w:b/>
              </w:rPr>
              <w:t>планируемые</w:t>
            </w:r>
            <w:proofErr w:type="gramEnd"/>
          </w:p>
        </w:tc>
        <w:tc>
          <w:tcPr>
            <w:tcW w:w="2049" w:type="dxa"/>
          </w:tcPr>
          <w:p w14:paraId="13AC8263" w14:textId="77777777" w:rsidR="00E80CB0" w:rsidRPr="00E80CB0" w:rsidRDefault="00E80CB0" w:rsidP="00EB63FA">
            <w:pPr>
              <w:rPr>
                <w:rFonts w:ascii="Times New Roman" w:cs="Times New Roman"/>
                <w:b/>
              </w:rPr>
            </w:pPr>
            <w:r w:rsidRPr="00E80CB0">
              <w:rPr>
                <w:rFonts w:ascii="Times New Roman" w:cs="Times New Roman"/>
                <w:b/>
              </w:rPr>
              <w:t xml:space="preserve">Адрес </w:t>
            </w:r>
          </w:p>
        </w:tc>
      </w:tr>
      <w:tr w:rsidR="00E80CB0" w:rsidRPr="00E80CB0" w14:paraId="39DC27C0" w14:textId="77777777" w:rsidTr="00EB63FA">
        <w:tc>
          <w:tcPr>
            <w:tcW w:w="447" w:type="dxa"/>
          </w:tcPr>
          <w:p w14:paraId="55B2C54D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4647FF14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Общероссийский фестиваль «Единство народов России»</w:t>
            </w:r>
          </w:p>
        </w:tc>
        <w:tc>
          <w:tcPr>
            <w:tcW w:w="2835" w:type="dxa"/>
          </w:tcPr>
          <w:p w14:paraId="53116F84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5EEFFF35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381E6F71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02A61E11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2376F33B" w14:textId="77777777" w:rsidTr="00EB63FA">
        <w:tc>
          <w:tcPr>
            <w:tcW w:w="447" w:type="dxa"/>
          </w:tcPr>
          <w:p w14:paraId="4DEDC5B8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35C713F0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Фестиваль кухонь народов России</w:t>
            </w:r>
          </w:p>
        </w:tc>
        <w:tc>
          <w:tcPr>
            <w:tcW w:w="2835" w:type="dxa"/>
          </w:tcPr>
          <w:p w14:paraId="3154ADD6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189DC7CE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7806F43D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3DD4B029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080A4E38" w14:textId="77777777" w:rsidTr="00EB63FA">
        <w:tc>
          <w:tcPr>
            <w:tcW w:w="447" w:type="dxa"/>
          </w:tcPr>
          <w:p w14:paraId="255DEC36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1F3B9BED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Фестиваль песен и танцев народов России</w:t>
            </w:r>
          </w:p>
        </w:tc>
        <w:tc>
          <w:tcPr>
            <w:tcW w:w="2835" w:type="dxa"/>
          </w:tcPr>
          <w:p w14:paraId="4CD99170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51AD5452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0188B771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74F221DF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6FAFE662" w14:textId="77777777" w:rsidTr="00EB63FA">
        <w:tc>
          <w:tcPr>
            <w:tcW w:w="447" w:type="dxa"/>
          </w:tcPr>
          <w:p w14:paraId="0E677012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31431F15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Фестиваль культуры и искусств народов России</w:t>
            </w:r>
          </w:p>
        </w:tc>
        <w:tc>
          <w:tcPr>
            <w:tcW w:w="2835" w:type="dxa"/>
          </w:tcPr>
          <w:p w14:paraId="770C3979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2B05D6C9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1A0DB237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1A7AAF9D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589BB89F" w14:textId="77777777" w:rsidTr="00EB63FA">
        <w:tc>
          <w:tcPr>
            <w:tcW w:w="447" w:type="dxa"/>
          </w:tcPr>
          <w:p w14:paraId="4A264153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38A4F36E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Фестиваль спортивных и боевых искусств народов России</w:t>
            </w:r>
          </w:p>
        </w:tc>
        <w:tc>
          <w:tcPr>
            <w:tcW w:w="2835" w:type="dxa"/>
          </w:tcPr>
          <w:p w14:paraId="2B1B9A7B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5D021A27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34B23039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32F0BD52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03044B26" w14:textId="77777777" w:rsidTr="00EB63FA">
        <w:tc>
          <w:tcPr>
            <w:tcW w:w="447" w:type="dxa"/>
          </w:tcPr>
          <w:p w14:paraId="690690B0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3BE9A37A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Фестиваль промыслов и ремёсел народов России</w:t>
            </w:r>
          </w:p>
        </w:tc>
        <w:tc>
          <w:tcPr>
            <w:tcW w:w="2835" w:type="dxa"/>
          </w:tcPr>
          <w:p w14:paraId="0D315C9C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39BA859E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43A4DA09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264D6ABB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72DC9426" w14:textId="77777777" w:rsidTr="00EB63FA">
        <w:tc>
          <w:tcPr>
            <w:tcW w:w="447" w:type="dxa"/>
          </w:tcPr>
          <w:p w14:paraId="56C3A1A8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2A1D945C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Фестиваль литературы и поэзии народов России</w:t>
            </w:r>
          </w:p>
        </w:tc>
        <w:tc>
          <w:tcPr>
            <w:tcW w:w="2835" w:type="dxa"/>
          </w:tcPr>
          <w:p w14:paraId="4BD14E3C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37B33235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7099EFFF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5C98F42F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3E76F111" w14:textId="77777777" w:rsidTr="00EB63FA">
        <w:tc>
          <w:tcPr>
            <w:tcW w:w="447" w:type="dxa"/>
          </w:tcPr>
          <w:p w14:paraId="132C7749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2BE8DA34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Акция «Пирог на четвертое»</w:t>
            </w:r>
          </w:p>
        </w:tc>
        <w:tc>
          <w:tcPr>
            <w:tcW w:w="2835" w:type="dxa"/>
          </w:tcPr>
          <w:p w14:paraId="1F07B696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05F46D17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0D09C19B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4A551E44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43DA8845" w14:textId="77777777" w:rsidTr="00EB63FA">
        <w:tc>
          <w:tcPr>
            <w:tcW w:w="447" w:type="dxa"/>
          </w:tcPr>
          <w:p w14:paraId="740AF543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636FEE3E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Праздник выпечки</w:t>
            </w:r>
          </w:p>
        </w:tc>
        <w:tc>
          <w:tcPr>
            <w:tcW w:w="2835" w:type="dxa"/>
          </w:tcPr>
          <w:p w14:paraId="5813B7BC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077C80C4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4E648E08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02A9B6E8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60FE4AA4" w14:textId="77777777" w:rsidTr="00EB63FA">
        <w:tc>
          <w:tcPr>
            <w:tcW w:w="447" w:type="dxa"/>
          </w:tcPr>
          <w:p w14:paraId="31AA9C6E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793FFEE0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XI Международная просветительская акция «Большой этнографический диктант»</w:t>
            </w:r>
          </w:p>
        </w:tc>
        <w:tc>
          <w:tcPr>
            <w:tcW w:w="2835" w:type="dxa"/>
          </w:tcPr>
          <w:p w14:paraId="2721CC31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56A32E2B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4D2F1491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2234DC90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6D72C885" w14:textId="77777777" w:rsidTr="00EB63FA">
        <w:tc>
          <w:tcPr>
            <w:tcW w:w="447" w:type="dxa"/>
          </w:tcPr>
          <w:p w14:paraId="1682569D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21418121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Ночь искусств</w:t>
            </w:r>
          </w:p>
        </w:tc>
        <w:tc>
          <w:tcPr>
            <w:tcW w:w="2835" w:type="dxa"/>
          </w:tcPr>
          <w:p w14:paraId="69039C63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4A937428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15DBF57B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32652615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5BB87B66" w14:textId="77777777" w:rsidTr="00EB63FA">
        <w:tc>
          <w:tcPr>
            <w:tcW w:w="447" w:type="dxa"/>
          </w:tcPr>
          <w:p w14:paraId="67838ECD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3D0A2B4F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Фотовыставка «Лица России»</w:t>
            </w:r>
          </w:p>
        </w:tc>
        <w:tc>
          <w:tcPr>
            <w:tcW w:w="2835" w:type="dxa"/>
          </w:tcPr>
          <w:p w14:paraId="4A2C5190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2141CF51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74BB0D45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46F90EC5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1D32F0CA" w14:textId="77777777" w:rsidTr="00EB63FA">
        <w:tc>
          <w:tcPr>
            <w:tcW w:w="447" w:type="dxa"/>
          </w:tcPr>
          <w:p w14:paraId="4F62DE1B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1EEF9AC9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Иные значимые региональные активности</w:t>
            </w:r>
          </w:p>
        </w:tc>
        <w:tc>
          <w:tcPr>
            <w:tcW w:w="2835" w:type="dxa"/>
          </w:tcPr>
          <w:p w14:paraId="6911D6DA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6C6C4E1F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11FDEECE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55BF0BC2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  <w:tr w:rsidR="00E80CB0" w:rsidRPr="00E80CB0" w14:paraId="020030A6" w14:textId="77777777" w:rsidTr="00EB63FA">
        <w:tc>
          <w:tcPr>
            <w:tcW w:w="447" w:type="dxa"/>
          </w:tcPr>
          <w:p w14:paraId="464C2AA8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3063" w:type="dxa"/>
          </w:tcPr>
          <w:p w14:paraId="730D4E7D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  <w:r w:rsidRPr="00E80CB0">
              <w:rPr>
                <w:rFonts w:ascii="Times New Roman" w:cs="Times New Roman"/>
              </w:rPr>
              <w:t>Иные значимые региональные активности</w:t>
            </w:r>
          </w:p>
        </w:tc>
        <w:tc>
          <w:tcPr>
            <w:tcW w:w="2835" w:type="dxa"/>
          </w:tcPr>
          <w:p w14:paraId="6088FAFC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4634" w:type="dxa"/>
          </w:tcPr>
          <w:p w14:paraId="02116CD8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1822" w:type="dxa"/>
          </w:tcPr>
          <w:p w14:paraId="71893F08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  <w:tc>
          <w:tcPr>
            <w:tcW w:w="2049" w:type="dxa"/>
          </w:tcPr>
          <w:p w14:paraId="39440853" w14:textId="77777777" w:rsidR="00E80CB0" w:rsidRPr="00E80CB0" w:rsidRDefault="00E80CB0" w:rsidP="00EB63FA">
            <w:pPr>
              <w:rPr>
                <w:rFonts w:ascii="Times New Roman" w:cs="Times New Roman"/>
              </w:rPr>
            </w:pPr>
          </w:p>
        </w:tc>
      </w:tr>
    </w:tbl>
    <w:p w14:paraId="3E7B5D5C" w14:textId="77777777" w:rsidR="00D41BB1" w:rsidRPr="00D41BB1" w:rsidRDefault="00D41BB1">
      <w:pPr>
        <w:rPr>
          <w:rFonts w:ascii="Times New Roman" w:cs="Times New Roman"/>
          <w:sz w:val="28"/>
        </w:rPr>
      </w:pPr>
    </w:p>
    <w:p w14:paraId="62EBD6E1" w14:textId="254DBB4B" w:rsidR="00E80CB0" w:rsidRPr="00D41BB1" w:rsidRDefault="00D41BB1">
      <w:pPr>
        <w:rPr>
          <w:rFonts w:ascii="Times New Roman" w:cs="Times New Roman"/>
          <w:sz w:val="28"/>
        </w:rPr>
      </w:pPr>
      <w:r w:rsidRPr="00D41BB1">
        <w:rPr>
          <w:rFonts w:ascii="Times New Roman" w:cs="Times New Roman"/>
          <w:sz w:val="28"/>
        </w:rPr>
        <w:t>Уровень мероприятий: крупные окружные/региональные/муниципальные акции.</w:t>
      </w:r>
      <w:r>
        <w:rPr>
          <w:rFonts w:ascii="Times New Roman" w:cs="Times New Roman"/>
          <w:sz w:val="28"/>
        </w:rPr>
        <w:t xml:space="preserve"> В приоритете – фестивали, крупные региональные проекты с широким охватом. Мелкие локальные события включать не требуется.</w:t>
      </w:r>
      <w:bookmarkStart w:id="0" w:name="_GoBack"/>
      <w:bookmarkEnd w:id="0"/>
    </w:p>
    <w:p w14:paraId="76A1F1EF" w14:textId="5A61D9E7" w:rsidR="00D41BB1" w:rsidRDefault="00D41BB1">
      <w:pPr>
        <w:rPr>
          <w:rFonts w:ascii="Times New Roman" w:cs="Times New Roman"/>
          <w:sz w:val="28"/>
        </w:rPr>
      </w:pPr>
      <w:r>
        <w:rPr>
          <w:rFonts w:ascii="Times New Roman" w:cs="Times New Roman"/>
          <w:sz w:val="28"/>
        </w:rPr>
        <w:t>Краткость: описание – 2-3 предложения (только основная суть, потенциальный охват, ключевые участники, без сценариев и второстепенных деталей).</w:t>
      </w:r>
    </w:p>
    <w:p w14:paraId="5A03AF1D" w14:textId="77777777" w:rsidR="00D41BB1" w:rsidRPr="00D41BB1" w:rsidRDefault="00D41BB1">
      <w:pPr>
        <w:rPr>
          <w:rFonts w:ascii="Times New Roman" w:cs="Times New Roman"/>
          <w:sz w:val="28"/>
        </w:rPr>
      </w:pPr>
    </w:p>
    <w:sectPr w:rsidR="00D41BB1" w:rsidRPr="00D41BB1" w:rsidSect="00D41BB1">
      <w:headerReference w:type="first" r:id="rId8"/>
      <w:pgSz w:w="16838" w:h="11906" w:orient="landscape"/>
      <w:pgMar w:top="1701" w:right="1134" w:bottom="850" w:left="1134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295FD2" w14:textId="77777777" w:rsidR="00351302" w:rsidRDefault="00351302" w:rsidP="00E80CB0">
      <w:pPr>
        <w:spacing w:after="0" w:line="240" w:lineRule="auto"/>
      </w:pPr>
      <w:r>
        <w:separator/>
      </w:r>
    </w:p>
  </w:endnote>
  <w:endnote w:type="continuationSeparator" w:id="0">
    <w:p w14:paraId="47736E8D" w14:textId="77777777" w:rsidR="00351302" w:rsidRDefault="00351302" w:rsidP="00E80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roid Sans">
    <w:altName w:val="Segoe UI"/>
    <w:panose1 w:val="020B0604020202020204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xi Sans">
    <w:altName w:val="Calibri"/>
    <w:panose1 w:val="020B0604020202020204"/>
    <w:charset w:val="00"/>
    <w:family w:val="auto"/>
    <w:pitch w:val="variable"/>
  </w:font>
  <w:font w:name="HONOR black body">
    <w:altName w:val="Droid Sans"/>
    <w:panose1 w:val="020B0604020202020204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15AA1B" w14:textId="77777777" w:rsidR="00351302" w:rsidRDefault="00351302" w:rsidP="00E80CB0">
      <w:pPr>
        <w:spacing w:after="0" w:line="240" w:lineRule="auto"/>
      </w:pPr>
      <w:r>
        <w:separator/>
      </w:r>
    </w:p>
  </w:footnote>
  <w:footnote w:type="continuationSeparator" w:id="0">
    <w:p w14:paraId="23CB0609" w14:textId="77777777" w:rsidR="00351302" w:rsidRDefault="00351302" w:rsidP="00E80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2136EB" w14:textId="77777777" w:rsidR="00D41BB1" w:rsidRPr="00E80CB0" w:rsidRDefault="00D41BB1" w:rsidP="00D41BB1">
    <w:pPr>
      <w:pStyle w:val="a3"/>
      <w:jc w:val="right"/>
      <w:rPr>
        <w:rFonts w:ascii="Times New Roman" w:cs="Times New Roman"/>
        <w:sz w:val="24"/>
      </w:rPr>
    </w:pPr>
    <w:r w:rsidRPr="00E80CB0">
      <w:rPr>
        <w:rFonts w:ascii="Times New Roman" w:cs="Times New Roman"/>
        <w:sz w:val="24"/>
      </w:rPr>
      <w:t>Приложение</w:t>
    </w:r>
  </w:p>
  <w:p w14:paraId="4E1C4FD1" w14:textId="77777777" w:rsidR="00D41BB1" w:rsidRDefault="00D41BB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02E"/>
    <w:rsid w:val="000C7C00"/>
    <w:rsid w:val="001C0C12"/>
    <w:rsid w:val="00351302"/>
    <w:rsid w:val="0059502E"/>
    <w:rsid w:val="00D41BB1"/>
    <w:rsid w:val="00DA69B8"/>
    <w:rsid w:val="00E80C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F22A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Droid Sans" w:eastAsia="Droid Sans" w:cs="Arial"/>
      <w:sz w:val="22"/>
      <w:szCs w:val="22"/>
      <w:lang w:val="ru-RU"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="Luxi Sans" w:eastAsia="HONOR black body" w:hAnsi="Luxi Sans"/>
      <w:b/>
      <w:sz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C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0CB0"/>
    <w:rPr>
      <w:rFonts w:ascii="Droid Sans" w:eastAsia="Droid Sans" w:cs="Arial"/>
      <w:sz w:val="22"/>
      <w:szCs w:val="22"/>
      <w:lang w:val="ru-RU" w:eastAsia="en-US"/>
    </w:rPr>
  </w:style>
  <w:style w:type="paragraph" w:styleId="a5">
    <w:name w:val="footer"/>
    <w:basedOn w:val="a"/>
    <w:link w:val="a6"/>
    <w:uiPriority w:val="99"/>
    <w:unhideWhenUsed/>
    <w:rsid w:val="00E80C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0CB0"/>
    <w:rPr>
      <w:rFonts w:ascii="Droid Sans" w:eastAsia="Droid Sans" w:cs="Arial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Droid Sans" w:eastAsia="Droid Sans" w:cs="Arial"/>
      <w:sz w:val="22"/>
      <w:szCs w:val="22"/>
      <w:lang w:val="ru-RU"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="Luxi Sans" w:eastAsia="HONOR black body" w:hAnsi="Luxi Sans"/>
      <w:b/>
      <w:sz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C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0CB0"/>
    <w:rPr>
      <w:rFonts w:ascii="Droid Sans" w:eastAsia="Droid Sans" w:cs="Arial"/>
      <w:sz w:val="22"/>
      <w:szCs w:val="22"/>
      <w:lang w:val="ru-RU" w:eastAsia="en-US"/>
    </w:rPr>
  </w:style>
  <w:style w:type="paragraph" w:styleId="a5">
    <w:name w:val="footer"/>
    <w:basedOn w:val="a"/>
    <w:link w:val="a6"/>
    <w:uiPriority w:val="99"/>
    <w:unhideWhenUsed/>
    <w:rsid w:val="00E80C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0CB0"/>
    <w:rPr>
      <w:rFonts w:ascii="Droid Sans" w:eastAsia="Droid Sans" w:cs="Arial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13E1F-36D5-428B-9E11-2DF2C9CD2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Капцова</dc:creator>
  <cp:lastModifiedBy>Windows User</cp:lastModifiedBy>
  <cp:revision>5</cp:revision>
  <dcterms:created xsi:type="dcterms:W3CDTF">2026-10-09T12:39:00Z</dcterms:created>
  <dcterms:modified xsi:type="dcterms:W3CDTF">2026-10-13T06:10:00Z</dcterms:modified>
</cp:coreProperties>
</file>